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5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554"/>
        <w:gridCol w:w="3329"/>
        <w:gridCol w:w="3328"/>
        <w:gridCol w:w="3329"/>
      </w:tblGrid>
      <w:tr>
        <w:tblPrEx>
          <w:shd w:val="clear" w:color="auto" w:fill="cadfff"/>
        </w:tblPrEx>
        <w:trPr>
          <w:trHeight w:val="477" w:hRule="atLeast"/>
        </w:trPr>
        <w:tc>
          <w:tcPr>
            <w:tcW w:type="dxa" w:w="10540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WYDZIA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 xml:space="preserve">Ł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GRAFIKI. PLAN ZAJ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ĘĆ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. STUDIA I STOPNIA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 xml:space="preserve">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(LICENCJACKIE)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ROK AKADEMICKI 2025/2026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 xml:space="preserve">.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de-DE"/>
              </w:rPr>
              <w:t>SEMESTR  ZIMOWY</w:t>
            </w:r>
          </w:p>
        </w:tc>
      </w:tr>
      <w:tr>
        <w:tblPrEx>
          <w:shd w:val="clear" w:color="auto" w:fill="cadfff"/>
        </w:tblPrEx>
        <w:trPr>
          <w:trHeight w:val="235" w:hRule="atLeast"/>
        </w:trPr>
        <w:tc>
          <w:tcPr>
            <w:tcW w:type="dxa" w:w="10540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Calibri" w:hAnsi="Calibri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 ROK</w:t>
            </w:r>
          </w:p>
        </w:tc>
      </w:tr>
      <w:tr>
        <w:tblPrEx>
          <w:shd w:val="clear" w:color="auto" w:fill="cadfff"/>
        </w:tblPrEx>
        <w:trPr>
          <w:trHeight w:val="243" w:hRule="atLeast"/>
        </w:trPr>
        <w:tc>
          <w:tcPr>
            <w:tcW w:type="dxa" w:w="5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16.00-18.00</w:t>
            </w:r>
          </w:p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18.00-20.00</w:t>
            </w:r>
          </w:p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20.00-22.00</w:t>
            </w:r>
          </w:p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554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PN</w:t>
            </w:r>
          </w:p>
        </w:tc>
        <w:tc>
          <w:tcPr>
            <w:tcW w:type="dxa" w:w="9985"/>
            <w:gridSpan w:val="3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Rysunek i malarstwo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14, 15</w:t>
            </w:r>
          </w:p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554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WT</w:t>
            </w:r>
          </w:p>
        </w:tc>
        <w:tc>
          <w:tcPr>
            <w:tcW w:type="dxa" w:w="3328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J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ę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zyk angielski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zaj</w:t>
            </w:r>
            <w:r>
              <w:rPr>
                <w:rFonts w:ascii="Calibri" w:hAnsi="Calibri" w:hint="default"/>
                <w:sz w:val="18"/>
                <w:szCs w:val="18"/>
                <w:rtl w:val="0"/>
              </w:rPr>
              <w:t>ę</w:t>
            </w:r>
            <w:r>
              <w:rPr>
                <w:rFonts w:ascii="Calibri" w:hAnsi="Calibri"/>
                <w:sz w:val="18"/>
                <w:szCs w:val="18"/>
                <w:rtl w:val="0"/>
                <w:lang w:val="pt-PT"/>
              </w:rPr>
              <w:t>cia  online</w:t>
            </w:r>
          </w:p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Struktury wizualne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22</w:t>
            </w:r>
          </w:p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Struktury wizualne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0"/>
                <w:bCs w:val="0"/>
                <w:sz w:val="18"/>
                <w:szCs w:val="18"/>
                <w:rtl w:val="0"/>
              </w:rPr>
              <w:t>Sala 22</w:t>
            </w:r>
          </w:p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55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3328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Podstawy grafiki warsztatowej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-01</w:t>
            </w:r>
          </w:p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Podstawy grafiki warsztatowej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-01</w:t>
            </w:r>
          </w:p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554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Ś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R</w:t>
            </w:r>
          </w:p>
        </w:tc>
        <w:tc>
          <w:tcPr>
            <w:tcW w:type="dxa" w:w="3328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Podstawy reklamy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4</w:t>
            </w:r>
          </w:p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Liternictwo i typografia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22</w:t>
            </w:r>
          </w:p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Liternictwo i typografia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0"/>
                <w:bCs w:val="0"/>
                <w:sz w:val="18"/>
                <w:szCs w:val="18"/>
                <w:rtl w:val="0"/>
              </w:rPr>
              <w:t>Sala 22</w:t>
            </w:r>
          </w:p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55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3328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Podstawy projektowania graficznego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21</w:t>
            </w:r>
          </w:p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Podstawy projektowania graficznego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21</w:t>
            </w:r>
          </w:p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554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CZ</w:t>
            </w:r>
          </w:p>
        </w:tc>
        <w:tc>
          <w:tcPr>
            <w:tcW w:type="dxa" w:w="3328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Warsztaty komputerowe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31</w:t>
            </w:r>
          </w:p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Warsztaty komputerowe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0"/>
                <w:bCs w:val="0"/>
                <w:sz w:val="18"/>
                <w:szCs w:val="18"/>
                <w:rtl w:val="0"/>
              </w:rPr>
              <w:t>Sala  31</w:t>
            </w:r>
          </w:p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55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3328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Podstawy fotografii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0"/>
                <w:bCs w:val="0"/>
                <w:sz w:val="18"/>
                <w:szCs w:val="18"/>
                <w:rtl w:val="0"/>
              </w:rPr>
              <w:t>Sala 29</w:t>
            </w:r>
          </w:p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Podstawy fotografii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0"/>
                <w:bCs w:val="0"/>
                <w:sz w:val="18"/>
                <w:szCs w:val="18"/>
                <w:rtl w:val="0"/>
              </w:rPr>
              <w:t>Sala 29</w:t>
            </w:r>
          </w:p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5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PT</w:t>
            </w:r>
          </w:p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Historia sztuki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21</w:t>
            </w:r>
          </w:p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S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ł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ownik poj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ęć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 xml:space="preserve">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it-IT"/>
              </w:rPr>
              <w:t>i termin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w filozoficznych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 xml:space="preserve">   Sala 21</w:t>
            </w:r>
          </w:p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b w:val="0"/>
                <w:bCs w:val="0"/>
                <w:sz w:val="18"/>
                <w:szCs w:val="18"/>
                <w:rtl w:val="0"/>
              </w:rPr>
              <w:t xml:space="preserve">            </w:t>
            </w:r>
          </w:p>
        </w:tc>
      </w:tr>
    </w:tbl>
    <w:p>
      <w:pPr>
        <w:pStyle w:val="Body A"/>
        <w:tabs>
          <w:tab w:val="left" w:pos="993"/>
          <w:tab w:val="left" w:pos="2040"/>
        </w:tabs>
        <w:spacing w:before="240" w:after="20" w:line="264" w:lineRule="auto"/>
        <w:rPr>
          <w:i w:val="1"/>
          <w:iCs w:val="1"/>
          <w:sz w:val="20"/>
          <w:szCs w:val="20"/>
        </w:rPr>
      </w:pPr>
      <w:r>
        <w:tab/>
        <w:tab/>
      </w:r>
    </w:p>
    <w:p>
      <w:pPr>
        <w:pStyle w:val="Body A"/>
        <w:tabs>
          <w:tab w:val="left" w:pos="720"/>
          <w:tab w:val="left" w:pos="2040"/>
        </w:tabs>
        <w:spacing w:before="240" w:after="20" w:line="264" w:lineRule="auto"/>
        <w:rPr>
          <w:i w:val="1"/>
          <w:iCs w:val="1"/>
          <w:sz w:val="20"/>
          <w:szCs w:val="20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tbl>
      <w:tblPr>
        <w:tblW w:w="105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554"/>
        <w:gridCol w:w="3329"/>
        <w:gridCol w:w="3328"/>
        <w:gridCol w:w="3329"/>
      </w:tblGrid>
      <w:tr>
        <w:tblPrEx>
          <w:shd w:val="clear" w:color="auto" w:fill="cadfff"/>
        </w:tblPrEx>
        <w:trPr>
          <w:trHeight w:val="477" w:hRule="atLeast"/>
        </w:trPr>
        <w:tc>
          <w:tcPr>
            <w:tcW w:type="dxa" w:w="10540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WYDZIA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 xml:space="preserve">Ł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GRAFIKI. PLAN ZAJ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ĘĆ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. STUDIA I STOPNIA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 xml:space="preserve">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(LICENCJACKIE)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ROK AKADEMICKI 2025/2026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 xml:space="preserve">.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de-DE"/>
              </w:rPr>
              <w:t>SEMESTR  ZIMOWY</w:t>
            </w:r>
          </w:p>
        </w:tc>
      </w:tr>
      <w:tr>
        <w:tblPrEx>
          <w:shd w:val="clear" w:color="auto" w:fill="cadfff"/>
        </w:tblPrEx>
        <w:trPr>
          <w:trHeight w:val="235" w:hRule="atLeast"/>
        </w:trPr>
        <w:tc>
          <w:tcPr>
            <w:tcW w:type="dxa" w:w="10540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8"/>
                <w:szCs w:val="18"/>
                <w:u w:val="none" w:color="ffff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FFFF"/>
                  </w14:solidFill>
                </w14:textFill>
              </w:rPr>
              <w:t>II ROK</w:t>
            </w:r>
          </w:p>
        </w:tc>
      </w:tr>
      <w:tr>
        <w:tblPrEx>
          <w:shd w:val="clear" w:color="auto" w:fill="cadfff"/>
        </w:tblPrEx>
        <w:trPr>
          <w:trHeight w:val="243" w:hRule="atLeast"/>
        </w:trPr>
        <w:tc>
          <w:tcPr>
            <w:tcW w:type="dxa" w:w="5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16.00-18.00</w:t>
            </w:r>
          </w:p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18.00-20.00</w:t>
            </w:r>
          </w:p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20.00-22.00</w:t>
            </w:r>
          </w:p>
        </w:tc>
      </w:tr>
      <w:tr>
        <w:tblPrEx>
          <w:shd w:val="clear" w:color="auto" w:fill="cadfff"/>
        </w:tblPrEx>
        <w:trPr>
          <w:trHeight w:val="727" w:hRule="atLeast"/>
        </w:trPr>
        <w:tc>
          <w:tcPr>
            <w:tcW w:type="dxa" w:w="554"/>
            <w:vMerge w:val="restart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PN</w:t>
            </w:r>
          </w:p>
        </w:tc>
        <w:tc>
          <w:tcPr>
            <w:tcW w:type="dxa" w:w="3328"/>
            <w:vMerge w:val="restart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Podstawy reklamy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0"/>
                <w:bCs w:val="0"/>
                <w:sz w:val="18"/>
                <w:szCs w:val="18"/>
                <w:rtl w:val="0"/>
              </w:rPr>
              <w:t>Sala 4</w:t>
            </w:r>
          </w:p>
        </w:tc>
        <w:tc>
          <w:tcPr>
            <w:tcW w:type="dxa" w:w="3328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Wprowadzenie do multimedi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w*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II                                                                     Sala 3</w:t>
            </w:r>
            <w:r>
              <w:rPr>
                <w:rFonts w:ascii="Calibri" w:hAnsi="Calibri"/>
                <w:sz w:val="18"/>
                <w:szCs w:val="18"/>
                <w:rtl w:val="0"/>
              </w:rPr>
              <w:t>1</w:t>
            </w:r>
            <w:r>
              <w:rPr>
                <w:rFonts w:ascii="Calibri" w:hAnsi="Calibri"/>
                <w:sz w:val="18"/>
                <w:szCs w:val="18"/>
                <w:rtl w:val="0"/>
              </w:rPr>
              <w:t xml:space="preserve">      </w:t>
            </w:r>
          </w:p>
        </w:tc>
        <w:tc>
          <w:tcPr>
            <w:tcW w:type="dxa" w:w="3328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Liternictwo i typografia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24</w:t>
            </w:r>
          </w:p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554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3328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 xml:space="preserve">Liternictwo i typografia 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24</w:t>
            </w:r>
          </w:p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Wprowadzenie do multimedi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w*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31</w:t>
            </w:r>
          </w:p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554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WT</w:t>
            </w:r>
          </w:p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Struktury wizualne*</w:t>
            </w:r>
          </w:p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22</w:t>
            </w:r>
          </w:p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Struktury wizualne*</w:t>
            </w:r>
          </w:p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22</w:t>
            </w:r>
          </w:p>
        </w:tc>
        <w:tc>
          <w:tcPr>
            <w:tcW w:type="dxa" w:w="3328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S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ł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ownik sztuki wsp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ół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czesnej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0"/>
                <w:bCs w:val="0"/>
                <w:sz w:val="18"/>
                <w:szCs w:val="18"/>
                <w:rtl w:val="0"/>
              </w:rPr>
              <w:t>Sala 21</w:t>
            </w:r>
          </w:p>
        </w:tc>
      </w:tr>
      <w:tr>
        <w:tblPrEx>
          <w:shd w:val="clear" w:color="auto" w:fill="cadfff"/>
        </w:tblPrEx>
        <w:trPr>
          <w:trHeight w:val="961" w:hRule="atLeast"/>
        </w:trPr>
        <w:tc>
          <w:tcPr>
            <w:tcW w:type="dxa" w:w="55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Podstawy projektowania                    graficznego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33</w:t>
            </w:r>
          </w:p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Podstawy projektowania                     graficznego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33</w:t>
            </w:r>
          </w:p>
        </w:tc>
        <w:tc>
          <w:tcPr>
            <w:tcW w:type="dxa" w:w="3328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554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Ś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R</w:t>
            </w:r>
          </w:p>
        </w:tc>
        <w:tc>
          <w:tcPr>
            <w:tcW w:type="dxa" w:w="3328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J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ę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zyk angielski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Zaj</w:t>
            </w:r>
            <w:r>
              <w:rPr>
                <w:rFonts w:ascii="Calibri" w:hAnsi="Calibri" w:hint="default"/>
                <w:sz w:val="18"/>
                <w:szCs w:val="18"/>
                <w:rtl w:val="0"/>
              </w:rPr>
              <w:t>ę</w:t>
            </w:r>
            <w:r>
              <w:rPr>
                <w:rFonts w:ascii="Calibri" w:hAnsi="Calibri"/>
                <w:sz w:val="18"/>
                <w:szCs w:val="18"/>
                <w:rtl w:val="0"/>
                <w:lang w:val="pt-PT"/>
              </w:rPr>
              <w:t>cia online</w:t>
            </w:r>
          </w:p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Podstawy grafiki warsztatowej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-01</w:t>
            </w:r>
          </w:p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Podstawy grafiki warsztatowej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0"/>
                <w:bCs w:val="0"/>
                <w:sz w:val="18"/>
                <w:szCs w:val="18"/>
                <w:rtl w:val="0"/>
              </w:rPr>
              <w:t>Sala -01</w:t>
            </w:r>
          </w:p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55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3328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Fotografia*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29</w:t>
            </w:r>
          </w:p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Fotografia*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29</w:t>
            </w:r>
          </w:p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554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CZ</w:t>
            </w:r>
          </w:p>
        </w:tc>
        <w:tc>
          <w:tcPr>
            <w:tcW w:type="dxa" w:w="3328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Transfery obraz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w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1</w:t>
            </w:r>
          </w:p>
        </w:tc>
        <w:tc>
          <w:tcPr>
            <w:tcW w:type="dxa" w:w="665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Rysunek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14</w:t>
            </w:r>
          </w:p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55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3328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665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Rysunek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15</w:t>
            </w:r>
          </w:p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554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PT</w:t>
            </w:r>
          </w:p>
        </w:tc>
        <w:tc>
          <w:tcPr>
            <w:tcW w:type="dxa" w:w="3328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Historia sztuki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4</w:t>
            </w:r>
          </w:p>
        </w:tc>
        <w:tc>
          <w:tcPr>
            <w:tcW w:type="dxa" w:w="665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Malarstwo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14</w:t>
            </w:r>
          </w:p>
        </w:tc>
      </w:tr>
      <w:tr>
        <w:tblPrEx>
          <w:shd w:val="clear" w:color="auto" w:fill="cadfff"/>
        </w:tblPrEx>
        <w:trPr>
          <w:trHeight w:val="727" w:hRule="atLeast"/>
        </w:trPr>
        <w:tc>
          <w:tcPr>
            <w:tcW w:type="dxa" w:w="55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3328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665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 xml:space="preserve"> Malarstwo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15</w:t>
            </w:r>
          </w:p>
        </w:tc>
      </w:tr>
      <w:tr>
        <w:tblPrEx>
          <w:shd w:val="clear" w:color="auto" w:fill="cadfff"/>
        </w:tblPrEx>
        <w:trPr>
          <w:trHeight w:val="243" w:hRule="atLeast"/>
        </w:trPr>
        <w:tc>
          <w:tcPr>
            <w:tcW w:type="dxa" w:w="10540"/>
            <w:gridSpan w:val="4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* zaj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cia fakultatywne</w:t>
            </w:r>
          </w:p>
        </w:tc>
      </w:tr>
    </w:tbl>
    <w:p>
      <w:pPr>
        <w:pStyle w:val="Normal.0"/>
        <w:widowControl w:val="0"/>
      </w:pPr>
    </w:p>
    <w:p>
      <w:pPr>
        <w:pStyle w:val="Normal.0"/>
        <w:ind w:left="567" w:firstLine="993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tbl>
      <w:tblPr>
        <w:tblW w:w="105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554"/>
        <w:gridCol w:w="3329"/>
        <w:gridCol w:w="3328"/>
        <w:gridCol w:w="3329"/>
      </w:tblGrid>
      <w:tr>
        <w:tblPrEx>
          <w:shd w:val="clear" w:color="auto" w:fill="cadfff"/>
        </w:tblPrEx>
        <w:trPr>
          <w:trHeight w:val="477" w:hRule="atLeast"/>
        </w:trPr>
        <w:tc>
          <w:tcPr>
            <w:tcW w:type="dxa" w:w="10540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WYDZIA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 xml:space="preserve">Ł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GRAFIKI. PLAN ZAJ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ĘĆ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. STUDIA I STOPNIA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 xml:space="preserve">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(LICENCJACKIE)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ROK AKADEMICKI 2025/2026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 xml:space="preserve">.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de-DE"/>
              </w:rPr>
              <w:t>SEMESTR  ZIMOWY</w:t>
            </w:r>
          </w:p>
        </w:tc>
      </w:tr>
      <w:tr>
        <w:tblPrEx>
          <w:shd w:val="clear" w:color="auto" w:fill="cadfff"/>
        </w:tblPrEx>
        <w:trPr>
          <w:trHeight w:val="235" w:hRule="atLeast"/>
        </w:trPr>
        <w:tc>
          <w:tcPr>
            <w:tcW w:type="dxa" w:w="10540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8"/>
                <w:szCs w:val="18"/>
                <w:u w:val="none" w:color="ffff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FFFF"/>
                  </w14:solidFill>
                </w14:textFill>
              </w:rPr>
              <w:t>III ROK</w:t>
            </w:r>
          </w:p>
        </w:tc>
      </w:tr>
      <w:tr>
        <w:tblPrEx>
          <w:shd w:val="clear" w:color="auto" w:fill="cadfff"/>
        </w:tblPrEx>
        <w:trPr>
          <w:trHeight w:val="243" w:hRule="atLeast"/>
        </w:trPr>
        <w:tc>
          <w:tcPr>
            <w:tcW w:type="dxa" w:w="5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16.00-18.00</w:t>
            </w:r>
          </w:p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18.00-20.00</w:t>
            </w:r>
          </w:p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20.00-22.00</w:t>
            </w:r>
          </w:p>
        </w:tc>
      </w:tr>
      <w:tr>
        <w:tblPrEx>
          <w:shd w:val="clear" w:color="auto" w:fill="cadfff"/>
        </w:tblPrEx>
        <w:trPr>
          <w:trHeight w:val="727" w:hRule="atLeast"/>
        </w:trPr>
        <w:tc>
          <w:tcPr>
            <w:tcW w:type="dxa" w:w="554"/>
            <w:vMerge w:val="restart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PN</w:t>
            </w:r>
          </w:p>
        </w:tc>
        <w:tc>
          <w:tcPr>
            <w:tcW w:type="dxa" w:w="3328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Grafika Warsztatowa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0"/>
                <w:bCs w:val="0"/>
                <w:sz w:val="18"/>
                <w:szCs w:val="18"/>
                <w:rtl w:val="0"/>
              </w:rPr>
              <w:t>Sala 7</w:t>
            </w:r>
          </w:p>
        </w:tc>
        <w:tc>
          <w:tcPr>
            <w:tcW w:type="dxa" w:w="3328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Grafika warsztatowa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 xml:space="preserve">Gr. II               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0"/>
                <w:bCs w:val="0"/>
                <w:sz w:val="18"/>
                <w:szCs w:val="18"/>
                <w:rtl w:val="0"/>
              </w:rPr>
              <w:t>Sala 7</w:t>
            </w:r>
          </w:p>
        </w:tc>
        <w:tc>
          <w:tcPr>
            <w:tcW w:type="dxa" w:w="3328"/>
            <w:vMerge w:val="restart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554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 xml:space="preserve">         Grafika warsztatowa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 xml:space="preserve">Gr. II     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6</w:t>
            </w:r>
          </w:p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Grafika warsztatowa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 xml:space="preserve">Gr. I   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6</w:t>
            </w:r>
          </w:p>
        </w:tc>
        <w:tc>
          <w:tcPr>
            <w:tcW w:type="dxa" w:w="3328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554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WT</w:t>
            </w:r>
          </w:p>
        </w:tc>
        <w:tc>
          <w:tcPr>
            <w:tcW w:type="dxa" w:w="3328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Projektowanie gazet i czasopism</w:t>
            </w:r>
            <w:r>
              <w:rPr>
                <w:rFonts w:ascii="Calibri" w:hAnsi="Calibri"/>
                <w:sz w:val="18"/>
                <w:szCs w:val="18"/>
                <w:rtl w:val="0"/>
              </w:rPr>
              <w:t xml:space="preserve">                                                 Gr. 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25</w:t>
            </w:r>
          </w:p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Projektowanie gazet i czasopism</w:t>
            </w:r>
            <w:r>
              <w:rPr>
                <w:rFonts w:ascii="Calibri" w:hAnsi="Calibri"/>
                <w:sz w:val="18"/>
                <w:szCs w:val="18"/>
                <w:rtl w:val="0"/>
              </w:rPr>
              <w:t xml:space="preserve">                                                 Gr. II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0"/>
                <w:bCs w:val="0"/>
                <w:sz w:val="18"/>
                <w:szCs w:val="18"/>
                <w:rtl w:val="0"/>
              </w:rPr>
              <w:t>Sala 25</w:t>
            </w:r>
          </w:p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55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3328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Projektowanie graficzne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33</w:t>
            </w:r>
          </w:p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Projektowanie graficzne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33</w:t>
            </w:r>
          </w:p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554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Ś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R</w:t>
            </w:r>
          </w:p>
        </w:tc>
        <w:tc>
          <w:tcPr>
            <w:tcW w:type="dxa" w:w="3328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Historia Sztuki polskiej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 xml:space="preserve">  Sala 30</w:t>
            </w:r>
          </w:p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it-IT"/>
              </w:rPr>
              <w:t>Multimedia</w:t>
            </w:r>
            <w:r>
              <w:rPr>
                <w:rFonts w:ascii="Calibri" w:hAnsi="Calibri"/>
                <w:sz w:val="18"/>
                <w:szCs w:val="18"/>
                <w:rtl w:val="0"/>
              </w:rPr>
              <w:t xml:space="preserve">                                                   Gr. 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16</w:t>
            </w:r>
          </w:p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it-IT"/>
              </w:rPr>
              <w:t>Multimedia</w:t>
            </w:r>
            <w:r>
              <w:rPr>
                <w:rFonts w:ascii="Calibri" w:hAnsi="Calibri"/>
                <w:sz w:val="18"/>
                <w:szCs w:val="18"/>
                <w:rtl w:val="0"/>
              </w:rPr>
              <w:t xml:space="preserve">                                                          Gr. II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0"/>
                <w:bCs w:val="0"/>
                <w:sz w:val="18"/>
                <w:szCs w:val="18"/>
                <w:rtl w:val="0"/>
              </w:rPr>
              <w:t>Sala 16</w:t>
            </w:r>
          </w:p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55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3328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Projektowanie ksi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ąż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ki i ilustracji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23</w:t>
            </w:r>
          </w:p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Projektowanie ksi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ąż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ki i ilustracji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23</w:t>
            </w:r>
          </w:p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554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CZ</w:t>
            </w:r>
          </w:p>
        </w:tc>
        <w:tc>
          <w:tcPr>
            <w:tcW w:type="dxa" w:w="3328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65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Rysunek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14</w:t>
            </w:r>
            <w:r>
              <w:rPr>
                <w:rFonts w:ascii="Calibri" w:hAnsi="Calibri"/>
                <w:sz w:val="18"/>
                <w:szCs w:val="18"/>
                <w:rtl w:val="0"/>
              </w:rPr>
              <w:t xml:space="preserve">              </w:t>
            </w:r>
          </w:p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55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3328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665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Rysunek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15</w:t>
            </w:r>
          </w:p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554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PT</w:t>
            </w:r>
          </w:p>
        </w:tc>
        <w:tc>
          <w:tcPr>
            <w:tcW w:type="dxa" w:w="3328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65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Malarstwo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14</w:t>
            </w:r>
          </w:p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55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3328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665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Malarstwo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 xml:space="preserve">Sala 15             </w:t>
            </w:r>
          </w:p>
        </w:tc>
      </w:tr>
    </w:tbl>
    <w:p>
      <w:pPr>
        <w:pStyle w:val="Normal.0"/>
        <w:widowControl w:val="0"/>
      </w:pPr>
    </w:p>
    <w:p>
      <w:pPr>
        <w:pStyle w:val="Normal.0"/>
        <w:tabs>
          <w:tab w:val="left" w:pos="5460"/>
        </w:tabs>
      </w:pPr>
    </w:p>
    <w:p>
      <w:pPr>
        <w:pStyle w:val="Normal.0"/>
        <w:tabs>
          <w:tab w:val="left" w:pos="5460"/>
        </w:tabs>
      </w:pPr>
    </w:p>
    <w:p>
      <w:pPr>
        <w:pStyle w:val="Normal.0"/>
        <w:tabs>
          <w:tab w:val="left" w:pos="5460"/>
        </w:tabs>
      </w:pPr>
      <w:r/>
    </w:p>
    <w:sectPr>
      <w:headerReference w:type="default" r:id="rId4"/>
      <w:footerReference w:type="default" r:id="rId5"/>
      <w:pgSz w:w="11900" w:h="16840" w:orient="portrait"/>
      <w:pgMar w:top="680" w:right="680" w:bottom="680" w:left="680" w:header="709" w:footer="85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80" w:line="288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