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240" w:after="20" w:line="264" w:lineRule="auto"/>
      </w:pPr>
      <w:bookmarkStart w:name="_Hlk129598830" w:id="0"/>
    </w:p>
    <w:tbl>
      <w:tblPr>
        <w:tblW w:w="10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66"/>
        <w:gridCol w:w="1418"/>
        <w:gridCol w:w="1417"/>
        <w:gridCol w:w="1417"/>
        <w:gridCol w:w="1418"/>
        <w:gridCol w:w="1417"/>
        <w:gridCol w:w="1417"/>
        <w:gridCol w:w="1418"/>
      </w:tblGrid>
      <w:tr>
        <w:tblPrEx>
          <w:shd w:val="clear" w:color="auto" w:fill="cadfff"/>
        </w:tblPrEx>
        <w:trPr>
          <w:trHeight w:val="2663" w:hRule="atLeast"/>
        </w:trPr>
        <w:tc>
          <w:tcPr>
            <w:tcW w:type="dxa" w:w="1048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TERMINY ZJAZD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W:</w:t>
            </w:r>
          </w:p>
          <w:p>
            <w:pPr>
              <w:pStyle w:val="Normal.0"/>
              <w:numPr>
                <w:ilvl w:val="0"/>
                <w:numId w:val="1"/>
              </w:numPr>
              <w:spacing w:line="264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01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11-12.10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02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25-26.10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03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08-09.11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04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22-23.11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05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06-07.12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06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20-21.12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07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03-04.01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08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17-18.01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esja egzaminacyjna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31.01-01.02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esja poprawkowa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07-08.02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488"/>
            <w:gridSpan w:val="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STUDIA MAGISTERSKIE ZAOCZNE. ROK AKADEMICKI 2025/2026. SEMESTR ZIMOWY                                                          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48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8.30-10.15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10.20-12.00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12.10-14.45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14.45-15.15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15.15-16.55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17.05-18.45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11" w:hRule="atLeast"/>
        </w:trPr>
        <w:tc>
          <w:tcPr>
            <w:tcW w:type="dxa" w:w="566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Multimedialna kreacja artystyczna 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Animacja filmowa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List Paragraph"/>
              <w:bidi w:val="0"/>
              <w:spacing w:after="0"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rtl w:val="0"/>
              </w:rPr>
              <w:t>Sala 31</w:t>
            </w:r>
          </w:p>
        </w:tc>
        <w:tc>
          <w:tcPr>
            <w:tcW w:type="dxa" w:w="1417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                   i kreacja artystyczna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26</w:t>
            </w:r>
          </w:p>
        </w:tc>
        <w:tc>
          <w:tcPr>
            <w:tcW w:type="dxa" w:w="1417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                   i grafika wydawnicza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Fotografia kreacyjna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29</w:t>
            </w:r>
          </w:p>
        </w:tc>
        <w:tc>
          <w:tcPr>
            <w:tcW w:type="dxa" w:w="1417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11" w:hRule="atLeast"/>
        </w:trPr>
        <w:tc>
          <w:tcPr>
            <w:tcW w:type="dxa" w:w="566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Animacja filmowa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31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1417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1417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Fotografia kreacyjna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29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i grafika wydawnicza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                                                  Sala 23</w:t>
            </w:r>
          </w:p>
        </w:tc>
        <w:tc>
          <w:tcPr>
            <w:tcW w:type="dxa" w:w="1417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250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4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8.30-12.00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12.10-14.45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14.45-16.00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16.10-17.50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18.00-19.30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68" w:hRule="atLeast"/>
        </w:trPr>
        <w:tc>
          <w:tcPr>
            <w:tcW w:type="dxa" w:w="566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</w:t>
            </w:r>
          </w:p>
        </w:tc>
        <w:tc>
          <w:tcPr>
            <w:tcW w:type="dxa" w:w="2834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Sala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01</w:t>
            </w:r>
          </w:p>
        </w:tc>
        <w:tc>
          <w:tcPr>
            <w:tcW w:type="dxa" w:w="1417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 i narracja rysunkowa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14, 15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Antropologia sztuki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   Sala 21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Typografia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nr 21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61" w:hRule="atLeast"/>
        </w:trPr>
        <w:tc>
          <w:tcPr>
            <w:tcW w:type="dxa" w:w="566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83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projektowa i komunikacja wizualna*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Analiza filmoznawcza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4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Typografia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nr 21</w:t>
            </w:r>
          </w:p>
        </w:tc>
        <w:tc>
          <w:tcPr>
            <w:tcW w:type="dxa" w:w="1417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adfff"/>
        </w:tblPrEx>
        <w:trPr>
          <w:trHeight w:val="961" w:hRule="atLeast"/>
        </w:trPr>
        <w:tc>
          <w:tcPr>
            <w:tcW w:type="dxa" w:w="566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9921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64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* Grupa I  ma zaj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>cia z grafiki warsztatowej  w dniach 12.10.2025 r. 09.11.2025 r. 07.12.2025 r. 04.01.2026 r.                                                                                                                           * Grupa I  ma zaj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>cia z grafiki projektowej w dniach 26.10.2025 r. 23.11.2025 r. 21.12.2025 r. 18.01.2026 r.                                                                          * Grupa II ma zaj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 xml:space="preserve">cia z grafiki warsztatowej  w dniach 26.10.2025 r. 23.11.2025 r. 21.12.2025 r. 18.01.2026 r.                                                                                    </w:t>
            </w:r>
          </w:p>
          <w:p>
            <w:pPr>
              <w:pStyle w:val="List Paragraph"/>
              <w:bidi w:val="0"/>
              <w:spacing w:after="0"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</w:rPr>
              <w:t>* Grupa II ma zaj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 xml:space="preserve">cia z grafiki projektowej w dniach 12.10.2025 r. 09.11.2025 r. 07.12.2025 r. 04.01.2026 r.                                                                                                                           </w:t>
            </w:r>
          </w:p>
        </w:tc>
      </w:tr>
    </w:tbl>
    <w:p>
      <w:pPr>
        <w:pStyle w:val="Body A"/>
        <w:spacing w:before="240" w:after="20" w:line="264" w:lineRule="auto"/>
      </w:pPr>
    </w:p>
    <w:p>
      <w:pPr>
        <w:pStyle w:val="Body A"/>
        <w:widowControl w:val="0"/>
        <w:spacing w:before="240" w:after="20" w:line="240" w:lineRule="auto"/>
        <w:ind w:left="988" w:hanging="988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p>
      <w:pPr>
        <w:pStyle w:val="Body A"/>
        <w:tabs>
          <w:tab w:val="left" w:pos="2580"/>
        </w:tabs>
        <w:spacing w:after="100"/>
      </w:pPr>
    </w:p>
    <w:tbl>
      <w:tblPr>
        <w:tblW w:w="10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66"/>
        <w:gridCol w:w="1418"/>
        <w:gridCol w:w="1417"/>
        <w:gridCol w:w="1417"/>
        <w:gridCol w:w="1418"/>
        <w:gridCol w:w="1417"/>
        <w:gridCol w:w="1417"/>
        <w:gridCol w:w="1418"/>
      </w:tblGrid>
      <w:tr>
        <w:tblPrEx>
          <w:shd w:val="clear" w:color="auto" w:fill="cadfff"/>
        </w:tblPrEx>
        <w:trPr>
          <w:trHeight w:val="2663" w:hRule="atLeast"/>
        </w:trPr>
        <w:tc>
          <w:tcPr>
            <w:tcW w:type="dxa" w:w="1048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TERMINY ZJAZD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W:</w:t>
            </w:r>
          </w:p>
          <w:p>
            <w:pPr>
              <w:pStyle w:val="Normal.0"/>
              <w:numPr>
                <w:ilvl w:val="0"/>
                <w:numId w:val="2"/>
              </w:numPr>
              <w:spacing w:line="264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01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11-12.10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02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25-26.10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03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08-09.11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04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22-23.11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05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06-07.12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06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20-21.12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07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03-04.01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08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17-18.01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esja egzaminacyjna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31.01-01.02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esja poprawkowa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07-08.02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488"/>
            <w:gridSpan w:val="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STUDIA MAGISTERSKIE ZAOCZNE. ROK AKADEMICKI 2025/2026. SEMESTR ZIMOWY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48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effff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8.30-10.15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10.20-12.00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12.10-13.50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14.00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17.50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19.30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19.40-21.45</w:t>
            </w:r>
          </w:p>
        </w:tc>
      </w:tr>
      <w:tr>
        <w:tblPrEx>
          <w:shd w:val="clear" w:color="auto" w:fill="cadfff"/>
        </w:tblPrEx>
        <w:trPr>
          <w:trHeight w:val="1218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i grafika wydawnicza*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Gr. 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 i kreacja artystyczna**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26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50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8.30-10.10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10.20 -12.00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12.10-13.50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14.00-15.15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15.15-17.50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19.30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19.40-21.45</w:t>
            </w:r>
          </w:p>
        </w:tc>
      </w:tr>
      <w:tr>
        <w:tblPrEx>
          <w:shd w:val="clear" w:color="auto" w:fill="cadfff"/>
        </w:tblPrEx>
        <w:trPr>
          <w:trHeight w:val="1218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Obraz cyfrowy**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31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i obrazowanie nowoczesno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ci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4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projektowa i komunikacja wizualna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-01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 i narracja rysunkowa**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14, 15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Typografia**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10488"/>
            <w:gridSpan w:val="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*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Specjalizacje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**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</w:rPr>
              <w:t>cia do wyboru</w:t>
            </w:r>
          </w:p>
        </w:tc>
      </w:tr>
    </w:tbl>
    <w:p>
      <w:pPr>
        <w:pStyle w:val="Body A"/>
        <w:tabs>
          <w:tab w:val="left" w:pos="1545"/>
        </w:tabs>
        <w:spacing w:after="100" w:line="240" w:lineRule="auto"/>
      </w:pPr>
    </w:p>
    <w:p>
      <w:pPr>
        <w:pStyle w:val="Body A"/>
        <w:tabs>
          <w:tab w:val="left" w:pos="1545"/>
        </w:tabs>
        <w:spacing w:after="10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10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66"/>
        <w:gridCol w:w="1418"/>
        <w:gridCol w:w="1417"/>
        <w:gridCol w:w="1417"/>
        <w:gridCol w:w="1418"/>
        <w:gridCol w:w="1417"/>
        <w:gridCol w:w="1417"/>
        <w:gridCol w:w="1418"/>
      </w:tblGrid>
      <w:tr>
        <w:tblPrEx>
          <w:shd w:val="clear" w:color="auto" w:fill="cadfff"/>
        </w:tblPrEx>
        <w:trPr>
          <w:trHeight w:val="2663" w:hRule="atLeast"/>
        </w:trPr>
        <w:tc>
          <w:tcPr>
            <w:tcW w:type="dxa" w:w="1048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TERMINY ZJAZD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W:</w:t>
            </w:r>
          </w:p>
          <w:p>
            <w:pPr>
              <w:pStyle w:val="Normal.0"/>
              <w:numPr>
                <w:ilvl w:val="0"/>
                <w:numId w:val="3"/>
              </w:numPr>
              <w:spacing w:line="264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01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11-12.10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02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25-26.10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03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08-09.11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04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22-23.11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05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06-07.12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06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20-21.12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07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03-04.01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Z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jazd  08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17-18.01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esja egzaminacyjna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31.01-01.02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line="264" w:lineRule="auto"/>
              <w:ind w:right="0"/>
              <w:jc w:val="left"/>
              <w:rPr>
                <w:rFonts w:ascii="Calibri" w:hAnsi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esja poprawkowa 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07-08.02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488"/>
            <w:gridSpan w:val="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STUDIA MAGISTERSKIE ZAOCZNE. ROK AKADEMICKI 2025/2026. SEMESTR ZIMOWY                                                    </w:t>
            </w:r>
          </w:p>
        </w:tc>
      </w:tr>
      <w:tr>
        <w:tblPrEx>
          <w:shd w:val="clear" w:color="auto" w:fill="cadfff"/>
        </w:tblPrEx>
        <w:trPr>
          <w:trHeight w:val="235" w:hRule="atLeast"/>
        </w:trPr>
        <w:tc>
          <w:tcPr>
            <w:tcW w:type="dxa" w:w="1048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effff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III ROK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8.30-10.15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10.20-12.00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12.10-13.50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14.00 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17.50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19.40</w:t>
            </w:r>
          </w:p>
        </w:tc>
        <w:tc>
          <w:tcPr>
            <w:tcW w:type="dxa" w:w="14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19.40-21.45</w:t>
            </w:r>
          </w:p>
        </w:tc>
      </w:tr>
      <w:tr>
        <w:tblPrEx>
          <w:shd w:val="clear" w:color="auto" w:fill="cadfff"/>
        </w:tblPrEx>
        <w:trPr>
          <w:trHeight w:val="1218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 i grafika wydawnicza*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alarstwo i kreacja artystyczna</w:t>
            </w:r>
          </w:p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Aneks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26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50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8.30-10.10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10.20 -12.00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12.10-13.50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14.00- 15.15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15.15-17.50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18.00-19.40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18.00-19.40</w:t>
            </w:r>
          </w:p>
        </w:tc>
      </w:tr>
      <w:tr>
        <w:tblPrEx>
          <w:shd w:val="clear" w:color="auto" w:fill="cadfff"/>
        </w:tblPrEx>
        <w:trPr>
          <w:trHeight w:val="1218" w:hRule="atLeast"/>
        </w:trPr>
        <w:tc>
          <w:tcPr>
            <w:tcW w:type="dxa" w:w="56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Warsztat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W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st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p wolny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rtl w:val="0"/>
              </w:rPr>
              <w:t>Sala -01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warsztatowa*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-01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Grafika projektowa i komunikacja wizualna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ysunek                          i narracja rysunkowa</w:t>
            </w:r>
          </w:p>
          <w:p>
            <w:pPr>
              <w:pStyle w:val="Normal.0"/>
              <w:spacing w:line="264" w:lineRule="auto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Aneks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14, 15</w:t>
            </w:r>
          </w:p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10488"/>
            <w:gridSpan w:val="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*Specjalizacje</w:t>
            </w:r>
          </w:p>
        </w:tc>
      </w:tr>
    </w:tbl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tabs>
          <w:tab w:val="left" w:pos="1230"/>
        </w:tabs>
      </w:pPr>
      <w:r>
        <w:tab/>
      </w:r>
    </w:p>
    <w:p>
      <w:pPr>
        <w:pStyle w:val="Normal.0"/>
        <w:tabs>
          <w:tab w:val="left" w:pos="1230"/>
        </w:tabs>
      </w:pPr>
    </w:p>
    <w:p>
      <w:pPr>
        <w:pStyle w:val="Normal.0"/>
        <w:tabs>
          <w:tab w:val="left" w:pos="1230"/>
        </w:tabs>
      </w:pPr>
    </w:p>
    <w:p>
      <w:pPr>
        <w:pStyle w:val="Normal.0"/>
        <w:tabs>
          <w:tab w:val="left" w:pos="1230"/>
        </w:tabs>
      </w:pPr>
    </w:p>
    <w:p>
      <w:pPr>
        <w:pStyle w:val="Normal.0"/>
        <w:tabs>
          <w:tab w:val="left" w:pos="1230"/>
        </w:tabs>
      </w:pPr>
    </w:p>
    <w:p>
      <w:pPr>
        <w:pStyle w:val="Normal.0"/>
        <w:tabs>
          <w:tab w:val="left" w:pos="1230"/>
        </w:tabs>
      </w:pPr>
    </w:p>
    <w:p>
      <w:pPr>
        <w:pStyle w:val="Normal.0"/>
      </w:pPr>
    </w:p>
    <w:p>
      <w:pPr>
        <w:pStyle w:val="Normal.0"/>
        <w:tabs>
          <w:tab w:val="left" w:pos="1545"/>
        </w:tabs>
      </w:pPr>
    </w:p>
    <w:p>
      <w:pPr>
        <w:pStyle w:val="Normal.0"/>
        <w:widowControl w:val="0"/>
        <w:tabs>
          <w:tab w:val="left" w:pos="1545"/>
        </w:tabs>
        <w:ind w:left="1083" w:hanging="1083"/>
      </w:pPr>
      <w:r/>
      <w:bookmarkEnd w:id="0"/>
    </w:p>
    <w:sectPr>
      <w:headerReference w:type="default" r:id="rId4"/>
      <w:footerReference w:type="default" r:id="rId5"/>
      <w:pgSz w:w="11906" w:h="16838" w:orient="portrait"/>
      <w:pgMar w:top="680" w:right="680" w:bottom="680" w:left="680" w:header="510" w:footer="15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